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ED3" w:rsidRPr="0046152B" w:rsidRDefault="00CF7970" w:rsidP="00072B73">
      <w:pPr>
        <w:pStyle w:val="a3"/>
        <w:spacing w:before="100" w:after="0" w:afterAutospacing="0"/>
        <w:ind w:firstLine="851"/>
        <w:rPr>
          <w:b/>
          <w:sz w:val="28"/>
          <w:szCs w:val="28"/>
        </w:rPr>
      </w:pPr>
      <w:r w:rsidRPr="00DC349E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6AB99ACF" wp14:editId="6D74E591">
            <wp:simplePos x="0" y="0"/>
            <wp:positionH relativeFrom="column">
              <wp:posOffset>-3810</wp:posOffset>
            </wp:positionH>
            <wp:positionV relativeFrom="paragraph">
              <wp:posOffset>-53340</wp:posOffset>
            </wp:positionV>
            <wp:extent cx="1171575" cy="1114425"/>
            <wp:effectExtent l="0" t="0" r="9525" b="9525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ED3" w:rsidRPr="0046152B">
        <w:rPr>
          <w:b/>
          <w:sz w:val="28"/>
          <w:szCs w:val="28"/>
        </w:rPr>
        <w:t xml:space="preserve">Налоговое уведомление за налоговый период 2020 </w:t>
      </w:r>
      <w:r w:rsidR="00072B73">
        <w:rPr>
          <w:b/>
          <w:sz w:val="28"/>
          <w:szCs w:val="28"/>
        </w:rPr>
        <w:t xml:space="preserve">      </w:t>
      </w:r>
      <w:r w:rsidR="00353ED3" w:rsidRPr="0046152B">
        <w:rPr>
          <w:b/>
          <w:sz w:val="28"/>
          <w:szCs w:val="28"/>
        </w:rPr>
        <w:t xml:space="preserve">года должно быть исполнено  не позднее 1 декабря 2021 </w:t>
      </w:r>
      <w:r w:rsidR="00072B73">
        <w:rPr>
          <w:b/>
          <w:sz w:val="28"/>
          <w:szCs w:val="28"/>
        </w:rPr>
        <w:t>.</w:t>
      </w:r>
    </w:p>
    <w:p w:rsidR="0047632F" w:rsidRPr="00072B73" w:rsidRDefault="0047632F" w:rsidP="00CF79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2B73">
        <w:rPr>
          <w:rFonts w:ascii="Times New Roman" w:eastAsia="Times New Roman" w:hAnsi="Times New Roman" w:cs="Times New Roman"/>
          <w:sz w:val="26"/>
          <w:szCs w:val="26"/>
        </w:rPr>
        <w:t xml:space="preserve">Обязанность по ежегодному исчислению для </w:t>
      </w:r>
      <w:proofErr w:type="gramStart"/>
      <w:r w:rsidRPr="00072B73">
        <w:rPr>
          <w:rFonts w:ascii="Times New Roman" w:eastAsia="Times New Roman" w:hAnsi="Times New Roman" w:cs="Times New Roman"/>
          <w:sz w:val="26"/>
          <w:szCs w:val="26"/>
        </w:rPr>
        <w:t>налогоплательщиков-физических</w:t>
      </w:r>
      <w:proofErr w:type="gramEnd"/>
      <w:r w:rsidRPr="00072B73">
        <w:rPr>
          <w:rFonts w:ascii="Times New Roman" w:eastAsia="Times New Roman" w:hAnsi="Times New Roman" w:cs="Times New Roman"/>
          <w:sz w:val="26"/>
          <w:szCs w:val="26"/>
        </w:rPr>
        <w:t xml:space="preserve"> лиц транспортного налога, земельного налога, налога на имущество физических лиц возложена на налоговые органы (статья 52 Налогового кодекса Российской Федерации). </w:t>
      </w:r>
    </w:p>
    <w:p w:rsidR="0047632F" w:rsidRPr="00072B73" w:rsidRDefault="0047632F" w:rsidP="00CF79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2B73">
        <w:rPr>
          <w:rFonts w:ascii="Times New Roman" w:eastAsia="Times New Roman" w:hAnsi="Times New Roman" w:cs="Times New Roman"/>
          <w:sz w:val="26"/>
          <w:szCs w:val="26"/>
        </w:rPr>
        <w:t xml:space="preserve">В связи с этим налоговые органы не позднее 30 дней до наступления срока уплаты по вышеперечисленным налогам направляют </w:t>
      </w:r>
      <w:proofErr w:type="gramStart"/>
      <w:r w:rsidRPr="00072B73">
        <w:rPr>
          <w:rFonts w:ascii="Times New Roman" w:eastAsia="Times New Roman" w:hAnsi="Times New Roman" w:cs="Times New Roman"/>
          <w:sz w:val="26"/>
          <w:szCs w:val="26"/>
        </w:rPr>
        <w:t>налогоплательщикам-физическим</w:t>
      </w:r>
      <w:proofErr w:type="gramEnd"/>
      <w:r w:rsidRPr="00072B73">
        <w:rPr>
          <w:rFonts w:ascii="Times New Roman" w:eastAsia="Times New Roman" w:hAnsi="Times New Roman" w:cs="Times New Roman"/>
          <w:sz w:val="26"/>
          <w:szCs w:val="26"/>
        </w:rPr>
        <w:t xml:space="preserve"> лицам налоговые уведомление для уплаты налогов. </w:t>
      </w:r>
      <w:bookmarkStart w:id="0" w:name="Par2"/>
      <w:bookmarkEnd w:id="0"/>
    </w:p>
    <w:p w:rsidR="0047632F" w:rsidRPr="00072B73" w:rsidRDefault="0047632F" w:rsidP="00CF79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2B73">
        <w:rPr>
          <w:rFonts w:ascii="Times New Roman" w:eastAsia="Times New Roman" w:hAnsi="Times New Roman" w:cs="Times New Roman"/>
          <w:sz w:val="26"/>
          <w:szCs w:val="26"/>
        </w:rPr>
        <w:t xml:space="preserve">Форма налогового уведомления утверждена приказом ФНС России от 07.09.2016 № ММВ-7-11/477@ (с изменениями) и включает сведения для оплаты указанных в нем налогов (QR-код, штрих-код, УИН, банковские реквизиты платежа). </w:t>
      </w:r>
    </w:p>
    <w:p w:rsidR="0047632F" w:rsidRPr="00072B73" w:rsidRDefault="0047632F" w:rsidP="00CF79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2B73">
        <w:rPr>
          <w:rFonts w:ascii="Times New Roman" w:eastAsia="Times New Roman" w:hAnsi="Times New Roman" w:cs="Times New Roman"/>
          <w:sz w:val="26"/>
          <w:szCs w:val="26"/>
        </w:rPr>
        <w:t xml:space="preserve">Налоги, подлежащие уплате физическими лицами в отношении принадлежащих им объектов недвижимого имущества и транспортных средств, исчисляются не более чем за три налоговых периода, предшествующих календарному году направления налогового уведомления. </w:t>
      </w:r>
    </w:p>
    <w:p w:rsidR="0047632F" w:rsidRPr="00072B73" w:rsidRDefault="00CF7970" w:rsidP="00CF79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2B73">
        <w:rPr>
          <w:rFonts w:ascii="Times New Roman" w:eastAsia="Times New Roman" w:hAnsi="Times New Roman" w:cs="Times New Roman"/>
          <w:sz w:val="26"/>
          <w:szCs w:val="26"/>
        </w:rPr>
        <w:t>В случае</w:t>
      </w:r>
      <w:r w:rsidR="0047632F" w:rsidRPr="00072B73">
        <w:rPr>
          <w:rFonts w:ascii="Times New Roman" w:eastAsia="Times New Roman" w:hAnsi="Times New Roman" w:cs="Times New Roman"/>
          <w:sz w:val="26"/>
          <w:szCs w:val="26"/>
        </w:rPr>
        <w:t xml:space="preserve"> если общая сумма налогов, исчисленных налоговым органом, составляет менее 100 рублей, налоговое уведомление не направляется,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 </w:t>
      </w:r>
    </w:p>
    <w:p w:rsidR="0047632F" w:rsidRPr="00072B73" w:rsidRDefault="0047632F" w:rsidP="00CF797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2B73">
        <w:rPr>
          <w:rFonts w:ascii="Times New Roman" w:eastAsia="Times New Roman" w:hAnsi="Times New Roman" w:cs="Times New Roman"/>
          <w:sz w:val="26"/>
          <w:szCs w:val="26"/>
        </w:rPr>
        <w:t xml:space="preserve">Налоговое уведомление может быть направлено по почте заказным письмом или передано в электронной форме через личный кабинет налогоплательщика. 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Pr="00072B73">
        <w:rPr>
          <w:rFonts w:ascii="Times New Roman" w:eastAsia="Times New Roman" w:hAnsi="Times New Roman" w:cs="Times New Roman"/>
          <w:sz w:val="26"/>
          <w:szCs w:val="26"/>
        </w:rPr>
        <w:t>с даты направления</w:t>
      </w:r>
      <w:proofErr w:type="gramEnd"/>
      <w:r w:rsidRPr="00072B73">
        <w:rPr>
          <w:rFonts w:ascii="Times New Roman" w:eastAsia="Times New Roman" w:hAnsi="Times New Roman" w:cs="Times New Roman"/>
          <w:sz w:val="26"/>
          <w:szCs w:val="26"/>
        </w:rPr>
        <w:t xml:space="preserve"> заказного письма. </w:t>
      </w:r>
    </w:p>
    <w:p w:rsidR="0046152B" w:rsidRPr="00072B73" w:rsidRDefault="0047632F" w:rsidP="0046152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2B73">
        <w:rPr>
          <w:rFonts w:ascii="Times New Roman" w:eastAsia="Times New Roman" w:hAnsi="Times New Roman" w:cs="Times New Roman"/>
          <w:sz w:val="26"/>
          <w:szCs w:val="26"/>
        </w:rPr>
        <w:t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многофункциональный центр предоставления государственных и муниципальных услуг на основании заявления о выдаче налогового уведомления. Налоговое уведомление передается налогоплательщику (его законному или уполномоченному представителю либо через многофункциональный центр предоставления государственных и муниципальных услуг) в срок не позднее пяти дней со дня получения налоговым органом заявления о выдаче налогового уведомления (форма заявления утверждена приказом ФНС России от 11.11.2019 № ММВ-7-21/560@).</w:t>
      </w:r>
    </w:p>
    <w:p w:rsidR="0046152B" w:rsidRPr="00072B73" w:rsidRDefault="0029773B" w:rsidP="0046152B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7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Межрайонная ИФНС России № 5 по Кировской области </w:t>
      </w:r>
      <w:r w:rsidR="0046152B" w:rsidRPr="0007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7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сообщает о том, что </w:t>
      </w:r>
      <w:r w:rsidR="0046152B" w:rsidRPr="00072B73">
        <w:rPr>
          <w:rFonts w:ascii="Times New Roman" w:hAnsi="Times New Roman" w:cs="Times New Roman"/>
          <w:color w:val="000000" w:themeColor="text1"/>
          <w:sz w:val="26"/>
          <w:szCs w:val="26"/>
        </w:rPr>
        <w:t>организована работа телефонов «горячей линии» (83367) 2-20-98, 2-</w:t>
      </w:r>
      <w:r w:rsidR="00072B73" w:rsidRPr="00072B73"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46152B" w:rsidRPr="00072B73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72B73" w:rsidRPr="00072B73">
        <w:rPr>
          <w:rFonts w:ascii="Times New Roman" w:hAnsi="Times New Roman" w:cs="Times New Roman"/>
          <w:color w:val="000000" w:themeColor="text1"/>
          <w:sz w:val="26"/>
          <w:szCs w:val="26"/>
        </w:rPr>
        <w:t>71</w:t>
      </w:r>
      <w:r w:rsidR="0046152B" w:rsidRPr="0007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период с 01.11.2021 по 30.12.2021 включительно с 13.00 до 16.00 по вопросам, связанны</w:t>
      </w:r>
      <w:r w:rsidR="00072B73">
        <w:rPr>
          <w:rFonts w:ascii="Times New Roman" w:hAnsi="Times New Roman" w:cs="Times New Roman"/>
          <w:color w:val="000000" w:themeColor="text1"/>
          <w:sz w:val="26"/>
          <w:szCs w:val="26"/>
        </w:rPr>
        <w:t>х</w:t>
      </w:r>
      <w:bookmarkStart w:id="1" w:name="_GoBack"/>
      <w:bookmarkEnd w:id="1"/>
      <w:r w:rsidR="0046152B" w:rsidRPr="00072B7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порядком исчисления и уплаты имущественных налогов за 2020 год. </w:t>
      </w:r>
    </w:p>
    <w:p w:rsidR="00072B73" w:rsidRDefault="00072B73" w:rsidP="00483F09">
      <w:pPr>
        <w:pStyle w:val="3"/>
        <w:rPr>
          <w:rFonts w:ascii="Times New Roman" w:hAnsi="Times New Roman"/>
          <w:b w:val="0"/>
          <w:i w:val="0"/>
          <w:sz w:val="26"/>
          <w:szCs w:val="26"/>
        </w:rPr>
      </w:pPr>
    </w:p>
    <w:p w:rsidR="00483F09" w:rsidRPr="00072B73" w:rsidRDefault="00483F09" w:rsidP="00483F09">
      <w:pPr>
        <w:pStyle w:val="3"/>
        <w:rPr>
          <w:rFonts w:ascii="Times Roman" w:hAnsi="Times Roman"/>
          <w:b w:val="0"/>
          <w:i w:val="0"/>
          <w:sz w:val="26"/>
          <w:szCs w:val="26"/>
        </w:rPr>
      </w:pPr>
      <w:r w:rsidRPr="00072B73">
        <w:rPr>
          <w:rFonts w:ascii="Times New Roman" w:hAnsi="Times New Roman"/>
          <w:b w:val="0"/>
          <w:i w:val="0"/>
          <w:sz w:val="26"/>
          <w:szCs w:val="26"/>
        </w:rPr>
        <w:t>Начальник</w:t>
      </w:r>
      <w:r w:rsidRPr="00072B73">
        <w:rPr>
          <w:rFonts w:ascii="Times Roman" w:hAnsi="Times Roman"/>
          <w:b w:val="0"/>
          <w:i w:val="0"/>
          <w:sz w:val="26"/>
          <w:szCs w:val="26"/>
        </w:rPr>
        <w:t xml:space="preserve">, </w:t>
      </w:r>
      <w:r w:rsidRPr="00072B73">
        <w:rPr>
          <w:rFonts w:ascii="Times New Roman" w:hAnsi="Times New Roman"/>
          <w:b w:val="0"/>
          <w:i w:val="0"/>
          <w:sz w:val="26"/>
          <w:szCs w:val="26"/>
        </w:rPr>
        <w:t xml:space="preserve">советник </w:t>
      </w:r>
      <w:proofErr w:type="gramStart"/>
      <w:r w:rsidRPr="00072B73">
        <w:rPr>
          <w:rFonts w:ascii="Times New Roman" w:hAnsi="Times New Roman"/>
          <w:b w:val="0"/>
          <w:i w:val="0"/>
          <w:sz w:val="26"/>
          <w:szCs w:val="26"/>
        </w:rPr>
        <w:t>государственной</w:t>
      </w:r>
      <w:proofErr w:type="gramEnd"/>
    </w:p>
    <w:p w:rsidR="00483F09" w:rsidRPr="00072B73" w:rsidRDefault="00483F09" w:rsidP="00483F09">
      <w:pPr>
        <w:pStyle w:val="3"/>
        <w:rPr>
          <w:rFonts w:ascii="Times Roman" w:hAnsi="Times Roman"/>
          <w:b w:val="0"/>
          <w:i w:val="0"/>
          <w:sz w:val="26"/>
          <w:szCs w:val="26"/>
        </w:rPr>
      </w:pPr>
      <w:r w:rsidRPr="00072B73">
        <w:rPr>
          <w:rFonts w:ascii="Times New Roman" w:hAnsi="Times New Roman"/>
          <w:b w:val="0"/>
          <w:i w:val="0"/>
          <w:sz w:val="26"/>
          <w:szCs w:val="26"/>
        </w:rPr>
        <w:t>гражданской службы</w:t>
      </w:r>
      <w:r w:rsidRPr="00072B73">
        <w:rPr>
          <w:rFonts w:ascii="Times Roman" w:hAnsi="Times Roman"/>
          <w:b w:val="0"/>
          <w:i w:val="0"/>
          <w:sz w:val="26"/>
          <w:szCs w:val="26"/>
        </w:rPr>
        <w:t xml:space="preserve"> 1 </w:t>
      </w:r>
      <w:r w:rsidRPr="00072B73">
        <w:rPr>
          <w:rFonts w:ascii="Times New Roman" w:hAnsi="Times New Roman"/>
          <w:b w:val="0"/>
          <w:i w:val="0"/>
          <w:sz w:val="26"/>
          <w:szCs w:val="26"/>
        </w:rPr>
        <w:t>класса</w:t>
      </w:r>
      <w:r w:rsidRPr="00072B73">
        <w:rPr>
          <w:rFonts w:ascii="Times Roman" w:hAnsi="Times Roman"/>
          <w:b w:val="0"/>
          <w:i w:val="0"/>
          <w:sz w:val="26"/>
          <w:szCs w:val="26"/>
        </w:rPr>
        <w:tab/>
      </w:r>
      <w:r w:rsidRPr="00072B73">
        <w:rPr>
          <w:rFonts w:ascii="Times Roman" w:hAnsi="Times Roman"/>
          <w:b w:val="0"/>
          <w:i w:val="0"/>
          <w:sz w:val="26"/>
          <w:szCs w:val="26"/>
        </w:rPr>
        <w:tab/>
      </w:r>
      <w:r w:rsidRPr="00072B73">
        <w:rPr>
          <w:rFonts w:ascii="Times Roman" w:hAnsi="Times Roman"/>
          <w:b w:val="0"/>
          <w:i w:val="0"/>
          <w:sz w:val="26"/>
          <w:szCs w:val="26"/>
        </w:rPr>
        <w:tab/>
      </w:r>
      <w:r w:rsidRPr="00072B73">
        <w:rPr>
          <w:rFonts w:ascii="Times Roman" w:hAnsi="Times Roman"/>
          <w:b w:val="0"/>
          <w:i w:val="0"/>
          <w:sz w:val="26"/>
          <w:szCs w:val="26"/>
        </w:rPr>
        <w:tab/>
      </w:r>
      <w:r w:rsidRPr="00072B73">
        <w:rPr>
          <w:rFonts w:asciiTheme="minorHAnsi" w:hAnsiTheme="minorHAnsi"/>
          <w:b w:val="0"/>
          <w:i w:val="0"/>
          <w:sz w:val="26"/>
          <w:szCs w:val="26"/>
        </w:rPr>
        <w:tab/>
      </w:r>
      <w:r w:rsidRPr="00072B73">
        <w:rPr>
          <w:rFonts w:asciiTheme="minorHAnsi" w:hAnsiTheme="minorHAnsi"/>
          <w:b w:val="0"/>
          <w:i w:val="0"/>
          <w:sz w:val="26"/>
          <w:szCs w:val="26"/>
        </w:rPr>
        <w:tab/>
        <w:t xml:space="preserve"> </w:t>
      </w:r>
      <w:proofErr w:type="spellStart"/>
      <w:r w:rsidRPr="00072B73">
        <w:rPr>
          <w:rFonts w:ascii="Times New Roman" w:hAnsi="Times New Roman"/>
          <w:b w:val="0"/>
          <w:i w:val="0"/>
          <w:sz w:val="26"/>
          <w:szCs w:val="26"/>
        </w:rPr>
        <w:t>Л</w:t>
      </w:r>
      <w:r w:rsidRPr="00072B73">
        <w:rPr>
          <w:rFonts w:ascii="Times Roman" w:hAnsi="Times Roman"/>
          <w:b w:val="0"/>
          <w:i w:val="0"/>
          <w:sz w:val="26"/>
          <w:szCs w:val="26"/>
        </w:rPr>
        <w:t>.</w:t>
      </w:r>
      <w:r w:rsidRPr="00072B73">
        <w:rPr>
          <w:rFonts w:ascii="Times New Roman" w:hAnsi="Times New Roman"/>
          <w:b w:val="0"/>
          <w:i w:val="0"/>
          <w:sz w:val="26"/>
          <w:szCs w:val="26"/>
        </w:rPr>
        <w:t>Г</w:t>
      </w:r>
      <w:r w:rsidRPr="00072B73">
        <w:rPr>
          <w:rFonts w:ascii="Times Roman" w:hAnsi="Times Roman"/>
          <w:b w:val="0"/>
          <w:i w:val="0"/>
          <w:sz w:val="26"/>
          <w:szCs w:val="26"/>
        </w:rPr>
        <w:t>.</w:t>
      </w:r>
      <w:r w:rsidRPr="00072B73">
        <w:rPr>
          <w:rFonts w:ascii="Times New Roman" w:hAnsi="Times New Roman"/>
          <w:b w:val="0"/>
          <w:i w:val="0"/>
          <w:sz w:val="26"/>
          <w:szCs w:val="26"/>
        </w:rPr>
        <w:t>Зайцева</w:t>
      </w:r>
      <w:proofErr w:type="spellEnd"/>
    </w:p>
    <w:p w:rsidR="00072B73" w:rsidRDefault="00072B73" w:rsidP="005C4FC6">
      <w:pPr>
        <w:pStyle w:val="a5"/>
        <w:jc w:val="both"/>
        <w:rPr>
          <w:rFonts w:ascii="Times New Roman" w:hAnsi="Times New Roman"/>
          <w:sz w:val="20"/>
        </w:rPr>
      </w:pPr>
    </w:p>
    <w:p w:rsidR="005C4FC6" w:rsidRDefault="005C4FC6" w:rsidP="005C4FC6">
      <w:pPr>
        <w:pStyle w:val="a5"/>
        <w:jc w:val="both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С.В.Кислицына</w:t>
      </w:r>
      <w:proofErr w:type="spellEnd"/>
      <w:r>
        <w:rPr>
          <w:rFonts w:ascii="Times New Roman" w:hAnsi="Times New Roman"/>
          <w:sz w:val="20"/>
        </w:rPr>
        <w:t xml:space="preserve">(83367) 2-20-98 </w:t>
      </w:r>
    </w:p>
    <w:sectPr w:rsidR="005C4FC6" w:rsidSect="00072B73">
      <w:headerReference w:type="default" r:id="rId8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70" w:rsidRDefault="00CF7970" w:rsidP="00CF7970">
      <w:pPr>
        <w:spacing w:after="0" w:line="240" w:lineRule="auto"/>
      </w:pPr>
      <w:r>
        <w:separator/>
      </w:r>
    </w:p>
  </w:endnote>
  <w:endnote w:type="continuationSeparator" w:id="0">
    <w:p w:rsidR="00CF7970" w:rsidRDefault="00CF7970" w:rsidP="00CF7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70" w:rsidRDefault="00CF7970" w:rsidP="00CF7970">
      <w:pPr>
        <w:spacing w:after="0" w:line="240" w:lineRule="auto"/>
      </w:pPr>
      <w:r>
        <w:separator/>
      </w:r>
    </w:p>
  </w:footnote>
  <w:footnote w:type="continuationSeparator" w:id="0">
    <w:p w:rsidR="00CF7970" w:rsidRDefault="00CF7970" w:rsidP="00CF7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215987"/>
      <w:docPartObj>
        <w:docPartGallery w:val="Page Numbers (Top of Page)"/>
        <w:docPartUnique/>
      </w:docPartObj>
    </w:sdtPr>
    <w:sdtEndPr/>
    <w:sdtContent>
      <w:p w:rsidR="00CF7970" w:rsidRDefault="00CF797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B73">
          <w:rPr>
            <w:noProof/>
          </w:rPr>
          <w:t>2</w:t>
        </w:r>
        <w:r>
          <w:fldChar w:fldCharType="end"/>
        </w:r>
      </w:p>
    </w:sdtContent>
  </w:sdt>
  <w:p w:rsidR="00CF7970" w:rsidRDefault="00CF797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F25"/>
    <w:rsid w:val="00060EB1"/>
    <w:rsid w:val="0006719C"/>
    <w:rsid w:val="00072B73"/>
    <w:rsid w:val="000E51EF"/>
    <w:rsid w:val="000F0752"/>
    <w:rsid w:val="001328AF"/>
    <w:rsid w:val="00163F7E"/>
    <w:rsid w:val="0029773B"/>
    <w:rsid w:val="00353ED3"/>
    <w:rsid w:val="0046152B"/>
    <w:rsid w:val="0047632F"/>
    <w:rsid w:val="00483F09"/>
    <w:rsid w:val="005C4FC6"/>
    <w:rsid w:val="006670DF"/>
    <w:rsid w:val="00692717"/>
    <w:rsid w:val="006D0DA4"/>
    <w:rsid w:val="00820F25"/>
    <w:rsid w:val="0083605B"/>
    <w:rsid w:val="00A627BB"/>
    <w:rsid w:val="00C015A7"/>
    <w:rsid w:val="00CA390D"/>
    <w:rsid w:val="00CF7970"/>
    <w:rsid w:val="00D51E80"/>
    <w:rsid w:val="00DC349E"/>
    <w:rsid w:val="00E43144"/>
    <w:rsid w:val="00E70E6F"/>
    <w:rsid w:val="00FF4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next w:val="a"/>
    <w:link w:val="30"/>
    <w:uiPriority w:val="9"/>
    <w:qFormat/>
    <w:rsid w:val="005C4FC6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rsid w:val="005C4FC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3">
    <w:name w:val="Normal (Web)"/>
    <w:basedOn w:val="a"/>
    <w:link w:val="a4"/>
    <w:uiPriority w:val="99"/>
    <w:rsid w:val="005C4FC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Обычный (веб) Знак"/>
    <w:basedOn w:val="a0"/>
    <w:link w:val="a3"/>
    <w:uiPriority w:val="99"/>
    <w:rsid w:val="005C4FC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FC6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styleId="a5">
    <w:name w:val="No Spacing"/>
    <w:link w:val="a6"/>
    <w:rsid w:val="005C4FC6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6">
    <w:name w:val="Без интервала Знак"/>
    <w:link w:val="a5"/>
    <w:rsid w:val="005C4FC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80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7632F"/>
    <w:rPr>
      <w:color w:val="0000FF"/>
      <w:u w:val="single"/>
    </w:rPr>
  </w:style>
  <w:style w:type="character" w:styleId="aa">
    <w:name w:val="Strong"/>
    <w:basedOn w:val="a0"/>
    <w:uiPriority w:val="22"/>
    <w:qFormat/>
    <w:rsid w:val="000F07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6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F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7970"/>
  </w:style>
  <w:style w:type="paragraph" w:styleId="ad">
    <w:name w:val="footer"/>
    <w:basedOn w:val="a"/>
    <w:link w:val="ae"/>
    <w:uiPriority w:val="99"/>
    <w:unhideWhenUsed/>
    <w:rsid w:val="00CF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7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60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next w:val="a"/>
    <w:link w:val="30"/>
    <w:uiPriority w:val="9"/>
    <w:qFormat/>
    <w:rsid w:val="005C4FC6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рогий1"/>
    <w:rsid w:val="005C4FC6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paragraph" w:styleId="a3">
    <w:name w:val="Normal (Web)"/>
    <w:basedOn w:val="a"/>
    <w:link w:val="a4"/>
    <w:uiPriority w:val="99"/>
    <w:rsid w:val="005C4FC6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4">
    <w:name w:val="Обычный (веб) Знак"/>
    <w:basedOn w:val="a0"/>
    <w:link w:val="a3"/>
    <w:uiPriority w:val="99"/>
    <w:rsid w:val="005C4FC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4FC6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styleId="a5">
    <w:name w:val="No Spacing"/>
    <w:link w:val="a6"/>
    <w:rsid w:val="005C4FC6"/>
    <w:pPr>
      <w:spacing w:after="0" w:line="240" w:lineRule="auto"/>
    </w:pPr>
    <w:rPr>
      <w:rFonts w:ascii="Calibri" w:eastAsia="Times New Roman" w:hAnsi="Calibri" w:cs="Times New Roman"/>
      <w:color w:val="000000"/>
      <w:szCs w:val="20"/>
    </w:rPr>
  </w:style>
  <w:style w:type="character" w:customStyle="1" w:styleId="a6">
    <w:name w:val="Без интервала Знак"/>
    <w:link w:val="a5"/>
    <w:rsid w:val="005C4FC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480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7632F"/>
    <w:rPr>
      <w:color w:val="0000FF"/>
      <w:u w:val="single"/>
    </w:rPr>
  </w:style>
  <w:style w:type="character" w:styleId="aa">
    <w:name w:val="Strong"/>
    <w:basedOn w:val="a0"/>
    <w:uiPriority w:val="22"/>
    <w:qFormat/>
    <w:rsid w:val="000F075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360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CF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F7970"/>
  </w:style>
  <w:style w:type="paragraph" w:styleId="ad">
    <w:name w:val="footer"/>
    <w:basedOn w:val="a"/>
    <w:link w:val="ae"/>
    <w:uiPriority w:val="99"/>
    <w:unhideWhenUsed/>
    <w:rsid w:val="00CF7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F7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42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4339-00-224</dc:creator>
  <cp:lastModifiedBy>Кислицына Светлана Викторовна</cp:lastModifiedBy>
  <cp:revision>9</cp:revision>
  <dcterms:created xsi:type="dcterms:W3CDTF">2021-10-25T07:11:00Z</dcterms:created>
  <dcterms:modified xsi:type="dcterms:W3CDTF">2021-11-01T11:55:00Z</dcterms:modified>
</cp:coreProperties>
</file>